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Style w:val="TableGrid"/>
        <w:tblW w:w="6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60"/>
        <w:gridCol w:w="2160"/>
        <w:gridCol w:w="2160"/>
      </w:tblGrid>
      <w:tr>
        <w:trPr>
          <w:tblHeader/>
        </w:trPr>
        <w:tc>
          <w:tcPr>
            <w:tcW w:w="2160" w:type="dxa"/>
          </w:tcPr>
          <w:p>
            <w:r>
              <w:rPr>
                <w:b/>
              </w:rPr>
              <w:t xml:space="preserve">Region</w:t>
            </w:r>
          </w:p>
        </w:tc>
        <w:tc>
          <w:tcPr>
            <w:tcW w:w="2160" w:type="dxa"/>
          </w:tcPr>
          <w:p>
            <w:pPr>
              <w:jc w:val="right"/>
            </w:pPr>
            <w:r>
              <w:rPr>
                <w:b/>
              </w:rPr>
              <w:t xml:space="preserve">Sales</w:t>
            </w:r>
          </w:p>
        </w:tc>
        <w:tc>
          <w:tcPr>
            <w:tcW w:w="2160" w:type="dxa"/>
          </w:tcPr>
          <w:p>
            <w:pPr>
              <w:jc w:val="right"/>
            </w:pPr>
            <w:r>
              <w:rPr>
                <w:b/>
              </w:rPr>
              <w:t xml:space="preserve">Growth</w:t>
            </w:r>
          </w:p>
        </w:tc>
      </w:tr>
      <w:tr>
        <w:tc>
          <w:tcPr>
            <w:tcW w:w="2160" w:type="dxa"/>
          </w:tcPr>
          <w:p>
            <w:r>
              <w:t xml:space="preserve">East</w:t>
            </w:r>
          </w:p>
        </w:tc>
        <w:tc>
          <w:tcPr>
            <w:tcW w:w="2160" w:type="dxa"/>
          </w:tcPr>
          <w:p>
            <w:pPr>
              <w:jc w:val="right"/>
            </w:pPr>
            <w:r>
              <w:t xml:space="preserve">120</w:t>
            </w:r>
          </w:p>
        </w:tc>
        <w:tc>
          <w:tcPr>
            <w:tcW w:w="2160" w:type="dxa"/>
          </w:tcPr>
          <w:p>
            <w:pPr>
              <w:jc w:val="right"/>
            </w:pPr>
            <w:r>
              <w:t xml:space="preserve">4%</w:t>
            </w:r>
          </w:p>
        </w:tc>
      </w:tr>
      <w:tr>
        <w:tc>
          <w:tcPr>
            <w:tcW w:w="2160" w:type="dxa"/>
          </w:tcPr>
          <w:p>
            <w:r>
              <w:t xml:space="preserve">West</w:t>
            </w:r>
          </w:p>
        </w:tc>
        <w:tc>
          <w:tcPr>
            <w:tcW w:w="2160" w:type="dxa"/>
          </w:tcPr>
          <w:p>
            <w:pPr>
              <w:jc w:val="right"/>
            </w:pPr>
            <w:r>
              <w:t xml:space="preserve">98</w:t>
            </w:r>
          </w:p>
        </w:tc>
        <w:tc>
          <w:tcPr>
            <w:tcW w:w="2160" w:type="dxa"/>
          </w:tcPr>
          <w:p>
            <w:pPr>
              <w:jc w:val="right"/>
            </w:pPr>
            <w:r>
              <w:t xml:space="preserve">2%</w:t>
            </w:r>
          </w:p>
        </w:tc>
      </w:tr>
    </w:tbl>
  </w:body>
</w:document>
</file>

<file path=word/_rels/document.xml.rels><?xml version="1.0" encoding="UTF-8" standalone="yes"?>
<Relationships xmlns="http://schemas.openxmlformats.org/package/2006/relationships">
</Relationships>
</file>